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5C6F3" w14:textId="77777777" w:rsidR="00F859E9" w:rsidRPr="00F859E9" w:rsidRDefault="00F859E9" w:rsidP="00F859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CA"/>
          <w14:ligatures w14:val="none"/>
        </w:rPr>
      </w:pPr>
      <w:r w:rsidRPr="00F859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CA"/>
          <w14:ligatures w14:val="none"/>
        </w:rPr>
        <w:t>MUNICIPALITÉ DE SAINT-VIANNEY</w:t>
      </w:r>
    </w:p>
    <w:p w14:paraId="37EE253B" w14:textId="2F2919A9" w:rsidR="00F859E9" w:rsidRPr="00F859E9" w:rsidRDefault="00F859E9" w:rsidP="00F859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CA"/>
          <w14:ligatures w14:val="none"/>
        </w:rPr>
      </w:pPr>
      <w:r w:rsidRPr="00F859E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CA"/>
          <w14:ligatures w14:val="none"/>
        </w:rPr>
        <w:t xml:space="preserve">RÈGLEMENT NUMÉRO 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CA"/>
          <w14:ligatures w14:val="none"/>
        </w:rPr>
        <w:t>307-2026</w:t>
      </w:r>
    </w:p>
    <w:p w14:paraId="461710D0" w14:textId="5D1F9E15" w:rsidR="00F859E9" w:rsidRPr="00F859E9" w:rsidRDefault="00F859E9" w:rsidP="00F859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F859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CA"/>
          <w14:ligatures w14:val="none"/>
        </w:rPr>
        <w:t xml:space="preserve">Modifiant le règlement </w:t>
      </w:r>
      <w:r w:rsidR="00D80F1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CA"/>
          <w14:ligatures w14:val="none"/>
        </w:rPr>
        <w:t>la limite de vitesse – rang 7 et ajout d’un dispositif de sécurité</w:t>
      </w:r>
    </w:p>
    <w:p w14:paraId="7DECE73B" w14:textId="77777777" w:rsidR="00F859E9" w:rsidRPr="00F859E9" w:rsidRDefault="00616667" w:rsidP="00F859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pict w14:anchorId="378AD9D0">
          <v:rect id="_x0000_i1025" style="width:0;height:1.5pt" o:hralign="center" o:hrstd="t" o:hr="t" fillcolor="#a0a0a0" stroked="f"/>
        </w:pict>
      </w:r>
    </w:p>
    <w:p w14:paraId="046FC350" w14:textId="77777777" w:rsidR="00F859E9" w:rsidRPr="00F859E9" w:rsidRDefault="00F859E9" w:rsidP="00F859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CA"/>
          <w14:ligatures w14:val="none"/>
        </w:rPr>
      </w:pPr>
      <w:r w:rsidRPr="00F859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CA"/>
          <w14:ligatures w14:val="none"/>
        </w:rPr>
        <w:t>ATTENDU QUE la municipalité de Saint-Vianney souhaite améliorer la sécurité routière dans le secteur du Rang 7 ;</w:t>
      </w:r>
    </w:p>
    <w:p w14:paraId="4EA497B9" w14:textId="77777777" w:rsidR="00F859E9" w:rsidRPr="00F859E9" w:rsidRDefault="00F859E9" w:rsidP="00F859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CA"/>
          <w14:ligatures w14:val="none"/>
        </w:rPr>
      </w:pPr>
      <w:r w:rsidRPr="00F859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CA"/>
          <w14:ligatures w14:val="none"/>
        </w:rPr>
        <w:t>ATTENDU QUE le Conseil municipal a jugé nécessaire de réduire la limite de vitesse et d’ajouter un dispositif de sécurité pour les véhicules lourds ;</w:t>
      </w:r>
    </w:p>
    <w:p w14:paraId="1B5D6EDF" w14:textId="77777777" w:rsidR="00F859E9" w:rsidRPr="00F859E9" w:rsidRDefault="00F859E9" w:rsidP="00F859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F859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CA"/>
          <w14:ligatures w14:val="none"/>
        </w:rPr>
        <w:t>IL EST RÉGLEMENTÉ CE QUI SUIT :</w:t>
      </w:r>
    </w:p>
    <w:p w14:paraId="6A73329B" w14:textId="77777777" w:rsidR="00F859E9" w:rsidRPr="00F859E9" w:rsidRDefault="00616667" w:rsidP="00F859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pict w14:anchorId="64D2C86B">
          <v:rect id="_x0000_i1026" style="width:0;height:1.5pt" o:hralign="center" o:hrstd="t" o:hr="t" fillcolor="#a0a0a0" stroked="f"/>
        </w:pict>
      </w:r>
    </w:p>
    <w:p w14:paraId="60695D17" w14:textId="77777777" w:rsidR="00F859E9" w:rsidRPr="00F859E9" w:rsidRDefault="00F859E9" w:rsidP="00F859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CA"/>
          <w14:ligatures w14:val="none"/>
        </w:rPr>
      </w:pPr>
      <w:r w:rsidRPr="00F859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CA"/>
          <w14:ligatures w14:val="none"/>
        </w:rPr>
        <w:t>ARTICLE 1 – CHANGEMENT DE LA LIMITE DE VITESSE</w:t>
      </w:r>
    </w:p>
    <w:p w14:paraId="45253411" w14:textId="77777777" w:rsidR="00F859E9" w:rsidRPr="00F859E9" w:rsidRDefault="00F859E9" w:rsidP="00F859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F859E9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 xml:space="preserve">La limite de vitesse maximale autorisée sur le Rang 7, en </w:t>
      </w:r>
      <w:r w:rsidRPr="00F859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CA"/>
          <w14:ligatures w14:val="none"/>
        </w:rPr>
        <w:t>descendant</w:t>
      </w:r>
      <w:r w:rsidRPr="00F859E9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 xml:space="preserve">, est réduite de </w:t>
      </w:r>
      <w:r w:rsidRPr="00F859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CA"/>
          <w14:ligatures w14:val="none"/>
        </w:rPr>
        <w:t>40 km/h à 30 km/h</w:t>
      </w:r>
      <w:r w:rsidRPr="00F859E9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.</w:t>
      </w:r>
    </w:p>
    <w:p w14:paraId="3F4B3B8E" w14:textId="77777777" w:rsidR="00F859E9" w:rsidRPr="00F859E9" w:rsidRDefault="00F859E9" w:rsidP="00F859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F859E9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 xml:space="preserve">La limite de vitesse en montant demeure </w:t>
      </w:r>
      <w:r w:rsidRPr="00F859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CA"/>
          <w14:ligatures w14:val="none"/>
        </w:rPr>
        <w:t>40 km/h</w:t>
      </w:r>
      <w:r w:rsidRPr="00F859E9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.</w:t>
      </w:r>
    </w:p>
    <w:p w14:paraId="44388616" w14:textId="77777777" w:rsidR="00F859E9" w:rsidRPr="00F859E9" w:rsidRDefault="00F859E9" w:rsidP="00F859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F859E9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La signalisation indiquant la nouvelle limite de vitesse doit être installée à l’endroit approprié et être visible pour tous les usagers de la route.</w:t>
      </w:r>
    </w:p>
    <w:p w14:paraId="477CC91E" w14:textId="77777777" w:rsidR="00F859E9" w:rsidRPr="00F859E9" w:rsidRDefault="00616667" w:rsidP="00F859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pict w14:anchorId="055F9222">
          <v:rect id="_x0000_i1027" style="width:0;height:1.5pt" o:hralign="center" o:hrstd="t" o:hr="t" fillcolor="#a0a0a0" stroked="f"/>
        </w:pict>
      </w:r>
    </w:p>
    <w:p w14:paraId="193C568C" w14:textId="77777777" w:rsidR="00F859E9" w:rsidRPr="00F859E9" w:rsidRDefault="00F859E9" w:rsidP="00F859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CA"/>
          <w14:ligatures w14:val="none"/>
        </w:rPr>
      </w:pPr>
      <w:r w:rsidRPr="00F859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CA"/>
          <w14:ligatures w14:val="none"/>
        </w:rPr>
        <w:t>ARTICLE 2 – PANNEAU ARRÊT / STOP</w:t>
      </w:r>
    </w:p>
    <w:p w14:paraId="3AD0F9BF" w14:textId="684D489C" w:rsidR="00F859E9" w:rsidRPr="00F859E9" w:rsidRDefault="00F859E9" w:rsidP="00F859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F859E9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 xml:space="preserve">Un </w:t>
      </w:r>
      <w:r w:rsidRPr="00F859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CA"/>
          <w14:ligatures w14:val="none"/>
        </w:rPr>
        <w:t>panneau « ARRÊT / STOP »</w:t>
      </w:r>
      <w:r w:rsidRPr="00F859E9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 xml:space="preserve"> </w:t>
      </w:r>
      <w:r w:rsidR="00DE171E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sera</w:t>
      </w:r>
      <w:r w:rsidRPr="00F859E9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 xml:space="preserve"> installé avant la descente afin d’obliger </w:t>
      </w:r>
      <w:r w:rsidRPr="00F859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CA"/>
          <w14:ligatures w14:val="none"/>
        </w:rPr>
        <w:t>un arrêt complet</w:t>
      </w:r>
      <w:r w:rsidRPr="00F859E9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 xml:space="preserve"> des véhicules, particulièrement les camions, pour </w:t>
      </w:r>
      <w:r w:rsidRPr="00F859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CA"/>
          <w14:ligatures w14:val="none"/>
        </w:rPr>
        <w:t>vérifier l’état des freins</w:t>
      </w:r>
      <w:r w:rsidRPr="00F859E9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 xml:space="preserve"> avant d’engager la pente.</w:t>
      </w:r>
    </w:p>
    <w:p w14:paraId="7E09F9C3" w14:textId="77777777" w:rsidR="00F859E9" w:rsidRPr="00F859E9" w:rsidRDefault="00F859E9" w:rsidP="00F859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F859E9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La municipalité est responsable de l’installation et de l’entretien du panneau.</w:t>
      </w:r>
    </w:p>
    <w:p w14:paraId="5FBFA4D3" w14:textId="77777777" w:rsidR="00F859E9" w:rsidRPr="00F859E9" w:rsidRDefault="00616667" w:rsidP="00F859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pict w14:anchorId="3E75CCFC">
          <v:rect id="_x0000_i1028" style="width:0;height:1.5pt" o:hralign="center" o:hrstd="t" o:hr="t" fillcolor="#a0a0a0" stroked="f"/>
        </w:pict>
      </w:r>
    </w:p>
    <w:p w14:paraId="56231D93" w14:textId="77777777" w:rsidR="00F859E9" w:rsidRPr="00F859E9" w:rsidRDefault="00F859E9" w:rsidP="00F859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CA"/>
          <w14:ligatures w14:val="none"/>
        </w:rPr>
      </w:pPr>
      <w:r w:rsidRPr="00F859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CA"/>
          <w14:ligatures w14:val="none"/>
        </w:rPr>
        <w:t>ARTICLE 3 – ENTRÉE EN VIGUEUR</w:t>
      </w:r>
    </w:p>
    <w:p w14:paraId="1C3271F6" w14:textId="77777777" w:rsidR="00F859E9" w:rsidRPr="00F859E9" w:rsidRDefault="00F859E9" w:rsidP="00F859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F859E9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Le présent règlement entre en vigueur conformément à la loi et à la date de sa publication.</w:t>
      </w:r>
    </w:p>
    <w:p w14:paraId="3A07A6D3" w14:textId="77777777" w:rsidR="00C90D25" w:rsidRDefault="00C90D25"/>
    <w:sectPr w:rsidR="00C90D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22E5B"/>
    <w:multiLevelType w:val="multilevel"/>
    <w:tmpl w:val="215AE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567FC1"/>
    <w:multiLevelType w:val="multilevel"/>
    <w:tmpl w:val="D5C8E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2901553">
    <w:abstractNumId w:val="0"/>
  </w:num>
  <w:num w:numId="2" w16cid:durableId="88238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9E9"/>
    <w:rsid w:val="004A1BC4"/>
    <w:rsid w:val="0066512C"/>
    <w:rsid w:val="008A3787"/>
    <w:rsid w:val="00C90D25"/>
    <w:rsid w:val="00D80F13"/>
    <w:rsid w:val="00DE171E"/>
    <w:rsid w:val="00F8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B69C34"/>
  <w15:chartTrackingRefBased/>
  <w15:docId w15:val="{9DA9D9F4-7DB1-4281-B450-326F5E5FC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859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859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859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859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859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859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859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859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859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859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859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859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859E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859E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859E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859E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859E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859E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859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859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859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859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859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859E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859E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859E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859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859E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859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189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Municipalité St-Vianney</dc:creator>
  <cp:keywords/>
  <dc:description/>
  <cp:lastModifiedBy>Municipalité St-Vianney</cp:lastModifiedBy>
  <cp:revision>3</cp:revision>
  <dcterms:created xsi:type="dcterms:W3CDTF">2026-01-19T14:05:00Z</dcterms:created>
  <dcterms:modified xsi:type="dcterms:W3CDTF">2026-03-03T19:02:00Z</dcterms:modified>
</cp:coreProperties>
</file>